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CC"/>
  <w:body>
    <w:tbl>
      <w:tblPr>
        <w:tblStyle w:val="a"/>
        <w:tblpPr w:leftFromText="141" w:rightFromText="141" w:vertAnchor="text" w:horzAnchor="margin" w:tblpY="-262"/>
        <w:tblW w:w="14857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731"/>
        <w:gridCol w:w="5472"/>
        <w:gridCol w:w="7654"/>
      </w:tblGrid>
      <w:tr w:rsidR="00724B53" w:rsidTr="00724B53">
        <w:tc>
          <w:tcPr>
            <w:tcW w:w="148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D965"/>
          </w:tcPr>
          <w:p w:rsidR="00724B53" w:rsidRDefault="00724B53" w:rsidP="00724B5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SCUOLA PRIMARIA</w:t>
            </w:r>
          </w:p>
        </w:tc>
      </w:tr>
      <w:tr w:rsidR="00724B53" w:rsidTr="00724B53">
        <w:tc>
          <w:tcPr>
            <w:tcW w:w="148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D965"/>
          </w:tcPr>
          <w:p w:rsidR="00724B53" w:rsidRDefault="00724B53" w:rsidP="00724B5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ARTE E IMMAGINE</w:t>
            </w:r>
          </w:p>
        </w:tc>
      </w:tr>
      <w:tr w:rsidR="00724B53" w:rsidTr="00724B53">
        <w:tc>
          <w:tcPr>
            <w:tcW w:w="148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D965"/>
          </w:tcPr>
          <w:p w:rsidR="00724B53" w:rsidRDefault="00724B53" w:rsidP="00724B5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CLASSE TERZA</w:t>
            </w:r>
          </w:p>
        </w:tc>
      </w:tr>
      <w:tr w:rsidR="00724B53" w:rsidTr="00724B53">
        <w:trPr>
          <w:trHeight w:val="220"/>
        </w:trPr>
        <w:tc>
          <w:tcPr>
            <w:tcW w:w="17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E599"/>
            <w:vAlign w:val="center"/>
          </w:tcPr>
          <w:p w:rsidR="00724B53" w:rsidRDefault="00724B53" w:rsidP="00724B5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NUCLEI TEMATICI</w:t>
            </w:r>
          </w:p>
        </w:tc>
        <w:tc>
          <w:tcPr>
            <w:tcW w:w="5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E599"/>
            <w:vAlign w:val="center"/>
          </w:tcPr>
          <w:p w:rsidR="00724B53" w:rsidRDefault="00724B53" w:rsidP="00724B5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TRAGUARDI PER LO SVILUPPO DELLE COMPETENZE</w:t>
            </w:r>
          </w:p>
        </w:tc>
        <w:tc>
          <w:tcPr>
            <w:tcW w:w="76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E599"/>
            <w:vAlign w:val="center"/>
          </w:tcPr>
          <w:p w:rsidR="00724B53" w:rsidRDefault="00724B53" w:rsidP="00724B5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OBIETTIVI DI APPRENDIMENTO</w:t>
            </w:r>
          </w:p>
        </w:tc>
      </w:tr>
      <w:tr w:rsidR="00724B53" w:rsidTr="00724B53">
        <w:trPr>
          <w:trHeight w:val="220"/>
        </w:trPr>
        <w:tc>
          <w:tcPr>
            <w:tcW w:w="17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E599"/>
            <w:vAlign w:val="center"/>
          </w:tcPr>
          <w:p w:rsidR="00724B53" w:rsidRDefault="00724B53" w:rsidP="00724B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b/>
              </w:rPr>
            </w:pPr>
          </w:p>
        </w:tc>
        <w:tc>
          <w:tcPr>
            <w:tcW w:w="5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E599"/>
          </w:tcPr>
          <w:p w:rsidR="00724B53" w:rsidRDefault="00724B53" w:rsidP="00724B53">
            <w:pPr>
              <w:jc w:val="center"/>
            </w:pPr>
            <w:r>
              <w:t>L’alunno/a:</w:t>
            </w:r>
          </w:p>
        </w:tc>
        <w:tc>
          <w:tcPr>
            <w:tcW w:w="76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E599"/>
            <w:vAlign w:val="center"/>
          </w:tcPr>
          <w:p w:rsidR="00724B53" w:rsidRDefault="00724B53" w:rsidP="00724B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</w:tr>
      <w:tr w:rsidR="00724B53" w:rsidTr="00724B53"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24B53" w:rsidRDefault="00724B53" w:rsidP="00724B53">
            <w:pPr>
              <w:rPr>
                <w:b/>
              </w:rPr>
            </w:pPr>
            <w:r>
              <w:rPr>
                <w:b/>
              </w:rPr>
              <w:t>ESPRIMERSI E COMUNICARE</w:t>
            </w:r>
          </w:p>
        </w:tc>
        <w:tc>
          <w:tcPr>
            <w:tcW w:w="5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4B53" w:rsidRDefault="00724B53" w:rsidP="00724B53">
            <w:pPr>
              <w:numPr>
                <w:ilvl w:val="0"/>
                <w:numId w:val="2"/>
              </w:numPr>
            </w:pPr>
            <w:r>
              <w:t>esplora, osserva, descrive, legge i</w:t>
            </w:r>
            <w:r w:rsidR="00393771">
              <w:t>mmagini e messaggi multimediali;</w:t>
            </w:r>
          </w:p>
          <w:p w:rsidR="00724B53" w:rsidRDefault="00724B53" w:rsidP="00724B53"/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4B53" w:rsidRDefault="00724B53" w:rsidP="00724B53">
            <w:pPr>
              <w:numPr>
                <w:ilvl w:val="0"/>
                <w:numId w:val="2"/>
              </w:numPr>
              <w:spacing w:after="0"/>
            </w:pPr>
            <w:r>
              <w:t>Utilizzare tecniche grafiche e pittoriche.</w:t>
            </w:r>
          </w:p>
          <w:p w:rsidR="00724B53" w:rsidRDefault="00724B53" w:rsidP="00724B53">
            <w:pPr>
              <w:numPr>
                <w:ilvl w:val="0"/>
                <w:numId w:val="2"/>
              </w:numPr>
              <w:spacing w:after="0"/>
            </w:pPr>
            <w:r>
              <w:t xml:space="preserve">Manipolare materiali plastici a fini espressivi. </w:t>
            </w:r>
          </w:p>
          <w:p w:rsidR="00724B53" w:rsidRDefault="00724B53" w:rsidP="00724B53">
            <w:pPr>
              <w:numPr>
                <w:ilvl w:val="0"/>
                <w:numId w:val="2"/>
              </w:numPr>
              <w:spacing w:after="0"/>
            </w:pPr>
            <w:r>
              <w:t>Utilizzare materiali di recupero e/o plastici in chiave creativa per realizzare produzioni polimateriche di diverso tipo.</w:t>
            </w:r>
          </w:p>
          <w:p w:rsidR="00724B53" w:rsidRDefault="00724B53" w:rsidP="00724B53">
            <w:pPr>
              <w:numPr>
                <w:ilvl w:val="0"/>
                <w:numId w:val="2"/>
              </w:numPr>
              <w:spacing w:after="0"/>
            </w:pPr>
            <w:r>
              <w:t>Riconoscere e usare gli elementi del linguaggio visivo: il segno, la linea, il colore, lo spazio.</w:t>
            </w:r>
          </w:p>
          <w:p w:rsidR="00724B53" w:rsidRDefault="00724B53" w:rsidP="00724B53">
            <w:pPr>
              <w:numPr>
                <w:ilvl w:val="0"/>
                <w:numId w:val="2"/>
              </w:numPr>
              <w:spacing w:after="0"/>
            </w:pPr>
            <w:r>
              <w:t>Trasformare immagini ricercando soluzioni figurative ed originali.</w:t>
            </w:r>
          </w:p>
        </w:tc>
      </w:tr>
      <w:tr w:rsidR="00724B53" w:rsidTr="00724B53"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24B53" w:rsidRDefault="00724B53" w:rsidP="00724B53">
            <w:pPr>
              <w:spacing w:after="0"/>
              <w:rPr>
                <w:b/>
              </w:rPr>
            </w:pPr>
            <w:r>
              <w:rPr>
                <w:b/>
              </w:rPr>
              <w:t>OSSERVARE E LEGGERE LE IMMAGINI</w:t>
            </w:r>
          </w:p>
        </w:tc>
        <w:tc>
          <w:tcPr>
            <w:tcW w:w="5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4B53" w:rsidRDefault="00724B53" w:rsidP="00724B53">
            <w:pPr>
              <w:numPr>
                <w:ilvl w:val="0"/>
                <w:numId w:val="2"/>
              </w:numPr>
              <w:spacing w:after="0"/>
            </w:pPr>
            <w:r>
              <w:t>utilizza le conoscenze e le abilità relative al linguaggio visivo per produrre varie tipologie di testi visivi e rielabora in modo creativo immagini con diverse t</w:t>
            </w:r>
            <w:r w:rsidR="00393771">
              <w:t>ecniche, materiali e strumenti.;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4B53" w:rsidRDefault="00724B53" w:rsidP="00724B53">
            <w:pPr>
              <w:numPr>
                <w:ilvl w:val="0"/>
                <w:numId w:val="2"/>
              </w:numPr>
              <w:spacing w:after="0"/>
            </w:pPr>
            <w:r>
              <w:t>Leggere e comprendere immagini di tipo diverso.</w:t>
            </w:r>
          </w:p>
          <w:p w:rsidR="00724B53" w:rsidRDefault="00724B53" w:rsidP="00724B53">
            <w:pPr>
              <w:numPr>
                <w:ilvl w:val="0"/>
                <w:numId w:val="2"/>
              </w:numPr>
              <w:spacing w:after="0"/>
            </w:pPr>
            <w:r>
              <w:t xml:space="preserve">Osservare paesaggi e/o immagini e riconoscerne le strutture (linee di terra, profondità, piani fotografici…).   </w:t>
            </w:r>
          </w:p>
          <w:p w:rsidR="00724B53" w:rsidRDefault="00724B53" w:rsidP="00724B53">
            <w:pPr>
              <w:numPr>
                <w:ilvl w:val="0"/>
                <w:numId w:val="2"/>
              </w:numPr>
              <w:spacing w:after="0"/>
            </w:pPr>
            <w:r>
              <w:t>Distinguere diversi arti visive (disegno, pittura, scultura, fotografia, cinema...).</w:t>
            </w:r>
          </w:p>
        </w:tc>
      </w:tr>
      <w:tr w:rsidR="00724B53" w:rsidTr="00724B53"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24B53" w:rsidRDefault="00724B53" w:rsidP="00724B53">
            <w:pPr>
              <w:spacing w:after="0"/>
              <w:rPr>
                <w:b/>
              </w:rPr>
            </w:pPr>
          </w:p>
          <w:p w:rsidR="00724B53" w:rsidRDefault="00724B53" w:rsidP="00724B53">
            <w:pPr>
              <w:spacing w:after="0"/>
              <w:rPr>
                <w:b/>
              </w:rPr>
            </w:pPr>
            <w:r>
              <w:rPr>
                <w:b/>
              </w:rPr>
              <w:t>COMPRENDERE E APPREZZARE LE OPERE D’ARTE</w:t>
            </w:r>
          </w:p>
          <w:p w:rsidR="00393771" w:rsidRDefault="00393771" w:rsidP="00724B53">
            <w:pPr>
              <w:spacing w:after="0"/>
              <w:rPr>
                <w:b/>
              </w:rPr>
            </w:pPr>
            <w:bookmarkStart w:id="0" w:name="_GoBack"/>
            <w:bookmarkEnd w:id="0"/>
          </w:p>
        </w:tc>
        <w:tc>
          <w:tcPr>
            <w:tcW w:w="5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4B53" w:rsidRDefault="00724B53" w:rsidP="00724B53">
            <w:pPr>
              <w:numPr>
                <w:ilvl w:val="0"/>
                <w:numId w:val="2"/>
              </w:numPr>
              <w:spacing w:after="0"/>
            </w:pPr>
            <w:r>
              <w:t>individua i principali aspetti formali dell'opera d'arte e apprezza le opere artistiche e artigianali.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4B53" w:rsidRDefault="00724B53" w:rsidP="00724B53">
            <w:pPr>
              <w:numPr>
                <w:ilvl w:val="0"/>
                <w:numId w:val="2"/>
              </w:numPr>
              <w:spacing w:after="0"/>
            </w:pPr>
            <w:r>
              <w:t>Conoscere ed apprezzare i beni del patrimonio artistico - culturale presenti sul proprio territorio.</w:t>
            </w:r>
          </w:p>
          <w:p w:rsidR="00724B53" w:rsidRDefault="00724B53" w:rsidP="00724B53">
            <w:pPr>
              <w:numPr>
                <w:ilvl w:val="0"/>
                <w:numId w:val="2"/>
              </w:numPr>
              <w:spacing w:after="0"/>
            </w:pPr>
            <w:r>
              <w:t>Individuare in un’opera d’arte, sia antica che moderna, il messaggio e la funzione.</w:t>
            </w:r>
          </w:p>
        </w:tc>
      </w:tr>
    </w:tbl>
    <w:p w:rsidR="00F74B7D" w:rsidRDefault="00F74B7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color w:val="000000"/>
        </w:rPr>
      </w:pPr>
    </w:p>
    <w:p w:rsidR="00F74B7D" w:rsidRDefault="00F74B7D"/>
    <w:sectPr w:rsidR="00F74B7D">
      <w:pgSz w:w="16838" w:h="11906" w:orient="landscape"/>
      <w:pgMar w:top="1134" w:right="1417" w:bottom="1134" w:left="1134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2F702E"/>
    <w:multiLevelType w:val="multilevel"/>
    <w:tmpl w:val="CF54703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">
    <w:nsid w:val="564840F3"/>
    <w:multiLevelType w:val="multilevel"/>
    <w:tmpl w:val="CE6A43C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20"/>
  <w:hyphenationZone w:val="283"/>
  <w:characterSpacingControl w:val="doNotCompress"/>
  <w:compat>
    <w:compatSetting w:name="compatibilityMode" w:uri="http://schemas.microsoft.com/office/word" w:val="14"/>
  </w:compat>
  <w:rsids>
    <w:rsidRoot w:val="00F74B7D"/>
    <w:rsid w:val="00393771"/>
    <w:rsid w:val="00724B53"/>
    <w:rsid w:val="00F74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6C21F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6C21F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6C21F8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6C21F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6C21F8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6C21F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6C21F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6C21F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6C21F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link w:val="TitoloCarattere"/>
    <w:uiPriority w:val="10"/>
    <w:qFormat/>
    <w:rsid w:val="006C21F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1Carattere">
    <w:name w:val="Titolo 1 Carattere"/>
    <w:basedOn w:val="Carpredefinitoparagrafo"/>
    <w:link w:val="Titolo1"/>
    <w:uiPriority w:val="9"/>
    <w:rsid w:val="006C21F8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6C21F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6C21F8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6C21F8"/>
    <w:rPr>
      <w:rFonts w:eastAsiaTheme="majorEastAsia" w:cstheme="majorBidi"/>
      <w:i/>
      <w:iCs/>
      <w:color w:val="365F9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6C21F8"/>
    <w:rPr>
      <w:rFonts w:eastAsiaTheme="majorEastAsia" w:cstheme="majorBidi"/>
      <w:color w:val="365F9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6C21F8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6C21F8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6C21F8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6C21F8"/>
    <w:rPr>
      <w:rFonts w:eastAsiaTheme="majorEastAsia" w:cstheme="majorBidi"/>
      <w:color w:val="272727" w:themeColor="text1" w:themeTint="D8"/>
    </w:rPr>
  </w:style>
  <w:style w:type="character" w:customStyle="1" w:styleId="TitoloCarattere">
    <w:name w:val="Titolo Carattere"/>
    <w:basedOn w:val="Carpredefinitoparagrafo"/>
    <w:link w:val="Titolo"/>
    <w:uiPriority w:val="10"/>
    <w:rsid w:val="006C21F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pPr>
      <w:spacing w:after="160"/>
    </w:pPr>
    <w:rPr>
      <w:color w:val="595959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6C21F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6C21F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6C21F8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6C21F8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6C21F8"/>
    <w:rPr>
      <w:i/>
      <w:iCs/>
      <w:color w:val="365F9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6C21F8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6C21F8"/>
    <w:rPr>
      <w:i/>
      <w:iCs/>
      <w:color w:val="365F9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6C21F8"/>
    <w:rPr>
      <w:b/>
      <w:bCs/>
      <w:smallCaps/>
      <w:color w:val="365F91" w:themeColor="accent1" w:themeShade="BF"/>
      <w:spacing w:val="5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6C21F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6C21F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6C21F8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6C21F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6C21F8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6C21F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6C21F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6C21F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6C21F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link w:val="TitoloCarattere"/>
    <w:uiPriority w:val="10"/>
    <w:qFormat/>
    <w:rsid w:val="006C21F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1Carattere">
    <w:name w:val="Titolo 1 Carattere"/>
    <w:basedOn w:val="Carpredefinitoparagrafo"/>
    <w:link w:val="Titolo1"/>
    <w:uiPriority w:val="9"/>
    <w:rsid w:val="006C21F8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6C21F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6C21F8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6C21F8"/>
    <w:rPr>
      <w:rFonts w:eastAsiaTheme="majorEastAsia" w:cstheme="majorBidi"/>
      <w:i/>
      <w:iCs/>
      <w:color w:val="365F9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6C21F8"/>
    <w:rPr>
      <w:rFonts w:eastAsiaTheme="majorEastAsia" w:cstheme="majorBidi"/>
      <w:color w:val="365F9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6C21F8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6C21F8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6C21F8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6C21F8"/>
    <w:rPr>
      <w:rFonts w:eastAsiaTheme="majorEastAsia" w:cstheme="majorBidi"/>
      <w:color w:val="272727" w:themeColor="text1" w:themeTint="D8"/>
    </w:rPr>
  </w:style>
  <w:style w:type="character" w:customStyle="1" w:styleId="TitoloCarattere">
    <w:name w:val="Titolo Carattere"/>
    <w:basedOn w:val="Carpredefinitoparagrafo"/>
    <w:link w:val="Titolo"/>
    <w:uiPriority w:val="10"/>
    <w:rsid w:val="006C21F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pPr>
      <w:spacing w:after="160"/>
    </w:pPr>
    <w:rPr>
      <w:color w:val="595959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6C21F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6C21F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6C21F8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6C21F8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6C21F8"/>
    <w:rPr>
      <w:i/>
      <w:iCs/>
      <w:color w:val="365F9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6C21F8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6C21F8"/>
    <w:rPr>
      <w:i/>
      <w:iCs/>
      <w:color w:val="365F9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6C21F8"/>
    <w:rPr>
      <w:b/>
      <w:bCs/>
      <w:smallCaps/>
      <w:color w:val="365F91" w:themeColor="accent1" w:themeShade="BF"/>
      <w:spacing w:val="5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sIBCI+xe3iKDdvy+qVFlYRwW6BA==">CgMxLjA4AHIhMWZ1N1BROXR2NlNzdXY2OS1Vb3h4Vm5XQ0VnQUZ3TUdu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cimini.gabriella@libero.it</dc:creator>
  <cp:lastModifiedBy>ASUS</cp:lastModifiedBy>
  <cp:revision>5</cp:revision>
  <cp:lastPrinted>2025-06-19T13:27:00Z</cp:lastPrinted>
  <dcterms:created xsi:type="dcterms:W3CDTF">2025-06-09T09:24:00Z</dcterms:created>
  <dcterms:modified xsi:type="dcterms:W3CDTF">2025-06-19T13:27:00Z</dcterms:modified>
</cp:coreProperties>
</file>